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F987A" w14:textId="780F86C0" w:rsidR="006D7920" w:rsidRPr="008E125B" w:rsidRDefault="006D7920" w:rsidP="006D7920">
      <w:pPr>
        <w:autoSpaceDE w:val="0"/>
        <w:autoSpaceDN w:val="0"/>
        <w:adjustRightInd w:val="0"/>
        <w:spacing w:after="0" w:line="240" w:lineRule="auto"/>
        <w:ind w:left="5529"/>
        <w:rPr>
          <w:rFonts w:ascii="Times New Roman" w:hAnsi="Times New Roman" w:cs="Times New Roman"/>
          <w:kern w:val="0"/>
          <w:sz w:val="24"/>
          <w:szCs w:val="24"/>
        </w:rPr>
      </w:pPr>
      <w:r w:rsidRPr="008E125B">
        <w:rPr>
          <w:rFonts w:ascii="Times New Roman" w:hAnsi="Times New Roman" w:cs="Times New Roman"/>
          <w:kern w:val="0"/>
          <w:sz w:val="24"/>
          <w:szCs w:val="24"/>
        </w:rPr>
        <w:t>ООО «</w:t>
      </w:r>
      <w:proofErr w:type="spellStart"/>
      <w:r w:rsidRPr="008E125B">
        <w:rPr>
          <w:rFonts w:ascii="Times New Roman" w:hAnsi="Times New Roman" w:cs="Times New Roman"/>
          <w:kern w:val="0"/>
          <w:sz w:val="24"/>
          <w:szCs w:val="24"/>
        </w:rPr>
        <w:t>ДиджтлИнвест</w:t>
      </w:r>
      <w:proofErr w:type="spellEnd"/>
      <w:r w:rsidRPr="008E125B">
        <w:rPr>
          <w:rFonts w:ascii="Times New Roman" w:hAnsi="Times New Roman" w:cs="Times New Roman"/>
          <w:kern w:val="0"/>
          <w:sz w:val="24"/>
          <w:szCs w:val="24"/>
        </w:rPr>
        <w:t>»</w:t>
      </w:r>
      <w:r w:rsidRPr="008E125B">
        <w:rPr>
          <w:rFonts w:ascii="Times New Roman" w:hAnsi="Times New Roman" w:cs="Times New Roman"/>
          <w:kern w:val="0"/>
          <w:sz w:val="24"/>
          <w:szCs w:val="24"/>
        </w:rPr>
        <w:br/>
        <w:t xml:space="preserve">614000, </w:t>
      </w:r>
      <w:r w:rsidR="009800B6" w:rsidRPr="008E125B">
        <w:rPr>
          <w:rFonts w:ascii="Times New Roman" w:hAnsi="Times New Roman" w:cs="Times New Roman"/>
          <w:kern w:val="0"/>
          <w:sz w:val="24"/>
          <w:szCs w:val="24"/>
        </w:rPr>
        <w:t>Пермский край</w:t>
      </w:r>
      <w:r w:rsidRPr="008E125B">
        <w:rPr>
          <w:rFonts w:ascii="Times New Roman" w:hAnsi="Times New Roman" w:cs="Times New Roman"/>
          <w:kern w:val="0"/>
          <w:sz w:val="24"/>
          <w:szCs w:val="24"/>
        </w:rPr>
        <w:t xml:space="preserve">, </w:t>
      </w:r>
      <w:proofErr w:type="spellStart"/>
      <w:r w:rsidR="009800B6" w:rsidRPr="008E125B">
        <w:rPr>
          <w:rFonts w:ascii="Times New Roman" w:hAnsi="Times New Roman" w:cs="Times New Roman"/>
          <w:kern w:val="0"/>
          <w:sz w:val="24"/>
          <w:szCs w:val="24"/>
        </w:rPr>
        <w:t>г.о</w:t>
      </w:r>
      <w:proofErr w:type="spellEnd"/>
      <w:r w:rsidR="009800B6" w:rsidRPr="008E125B">
        <w:rPr>
          <w:rFonts w:ascii="Times New Roman" w:hAnsi="Times New Roman" w:cs="Times New Roman"/>
          <w:kern w:val="0"/>
          <w:sz w:val="24"/>
          <w:szCs w:val="24"/>
        </w:rPr>
        <w:t>. Пермский</w:t>
      </w:r>
      <w:r w:rsidRPr="008E125B">
        <w:rPr>
          <w:rFonts w:ascii="Times New Roman" w:hAnsi="Times New Roman" w:cs="Times New Roman"/>
          <w:kern w:val="0"/>
          <w:sz w:val="24"/>
          <w:szCs w:val="24"/>
        </w:rPr>
        <w:t>,</w:t>
      </w:r>
      <w:r w:rsidR="009800B6" w:rsidRPr="008E125B">
        <w:rPr>
          <w:rFonts w:ascii="Times New Roman" w:hAnsi="Times New Roman" w:cs="Times New Roman"/>
          <w:kern w:val="0"/>
          <w:sz w:val="24"/>
          <w:szCs w:val="24"/>
        </w:rPr>
        <w:br/>
        <w:t>г.</w:t>
      </w:r>
      <w:r w:rsidRPr="008E125B">
        <w:rPr>
          <w:rFonts w:ascii="Times New Roman" w:hAnsi="Times New Roman" w:cs="Times New Roman"/>
          <w:kern w:val="0"/>
          <w:sz w:val="24"/>
          <w:szCs w:val="24"/>
        </w:rPr>
        <w:t xml:space="preserve"> П</w:t>
      </w:r>
      <w:r w:rsidR="009800B6" w:rsidRPr="008E125B">
        <w:rPr>
          <w:rFonts w:ascii="Times New Roman" w:hAnsi="Times New Roman" w:cs="Times New Roman"/>
          <w:kern w:val="0"/>
          <w:sz w:val="24"/>
          <w:szCs w:val="24"/>
        </w:rPr>
        <w:t>ермь</w:t>
      </w:r>
      <w:r w:rsidRPr="008E125B">
        <w:rPr>
          <w:rFonts w:ascii="Times New Roman" w:hAnsi="Times New Roman" w:cs="Times New Roman"/>
          <w:kern w:val="0"/>
          <w:sz w:val="24"/>
          <w:szCs w:val="24"/>
        </w:rPr>
        <w:t xml:space="preserve">, </w:t>
      </w:r>
      <w:r w:rsidR="009800B6" w:rsidRPr="008E125B">
        <w:rPr>
          <w:rFonts w:ascii="Times New Roman" w:hAnsi="Times New Roman" w:cs="Times New Roman"/>
          <w:kern w:val="0"/>
          <w:sz w:val="24"/>
          <w:szCs w:val="24"/>
        </w:rPr>
        <w:t>ул. Екатерининская,</w:t>
      </w:r>
      <w:r w:rsidRPr="008E125B">
        <w:rPr>
          <w:rFonts w:ascii="Times New Roman" w:hAnsi="Times New Roman" w:cs="Times New Roman"/>
          <w:kern w:val="0"/>
          <w:sz w:val="24"/>
          <w:szCs w:val="24"/>
        </w:rPr>
        <w:t xml:space="preserve"> </w:t>
      </w:r>
      <w:r w:rsidR="009800B6" w:rsidRPr="008E125B">
        <w:rPr>
          <w:rFonts w:ascii="Times New Roman" w:hAnsi="Times New Roman" w:cs="Times New Roman"/>
          <w:kern w:val="0"/>
          <w:sz w:val="24"/>
          <w:szCs w:val="24"/>
        </w:rPr>
        <w:t>д</w:t>
      </w:r>
      <w:r w:rsidRPr="008E125B">
        <w:rPr>
          <w:rFonts w:ascii="Times New Roman" w:hAnsi="Times New Roman" w:cs="Times New Roman"/>
          <w:kern w:val="0"/>
          <w:sz w:val="24"/>
          <w:szCs w:val="24"/>
        </w:rPr>
        <w:t xml:space="preserve">. 78, </w:t>
      </w:r>
      <w:r w:rsidR="009800B6" w:rsidRPr="008E125B">
        <w:rPr>
          <w:rFonts w:ascii="Times New Roman" w:hAnsi="Times New Roman" w:cs="Times New Roman"/>
          <w:kern w:val="0"/>
          <w:sz w:val="24"/>
          <w:szCs w:val="24"/>
        </w:rPr>
        <w:t xml:space="preserve">офис </w:t>
      </w:r>
      <w:r w:rsidRPr="008E125B">
        <w:rPr>
          <w:rFonts w:ascii="Times New Roman" w:hAnsi="Times New Roman" w:cs="Times New Roman"/>
          <w:kern w:val="0"/>
          <w:sz w:val="24"/>
          <w:szCs w:val="24"/>
        </w:rPr>
        <w:t>48</w:t>
      </w:r>
    </w:p>
    <w:p w14:paraId="112F899D" w14:textId="24224E8B" w:rsidR="006D7920" w:rsidRPr="008E125B" w:rsidRDefault="006D7920" w:rsidP="006D7920">
      <w:pPr>
        <w:autoSpaceDE w:val="0"/>
        <w:autoSpaceDN w:val="0"/>
        <w:adjustRightInd w:val="0"/>
        <w:spacing w:after="0" w:line="240" w:lineRule="auto"/>
        <w:jc w:val="center"/>
        <w:rPr>
          <w:rFonts w:ascii="Times New Roman" w:hAnsi="Times New Roman" w:cs="Times New Roman"/>
          <w:b/>
          <w:bCs/>
          <w:kern w:val="0"/>
          <w:sz w:val="24"/>
          <w:szCs w:val="24"/>
        </w:rPr>
      </w:pPr>
      <w:r w:rsidRPr="008E125B">
        <w:rPr>
          <w:rFonts w:ascii="Times New Roman" w:hAnsi="Times New Roman" w:cs="Times New Roman"/>
          <w:b/>
          <w:bCs/>
          <w:kern w:val="0"/>
          <w:sz w:val="24"/>
          <w:szCs w:val="24"/>
        </w:rPr>
        <w:t>Согласие</w:t>
      </w:r>
      <w:r w:rsidRPr="008E125B">
        <w:rPr>
          <w:rFonts w:ascii="Times New Roman" w:hAnsi="Times New Roman" w:cs="Times New Roman"/>
          <w:b/>
          <w:bCs/>
          <w:kern w:val="0"/>
          <w:sz w:val="24"/>
          <w:szCs w:val="24"/>
        </w:rPr>
        <w:br/>
        <w:t>на обработку персональных данных</w:t>
      </w:r>
      <w:r w:rsidR="00026F80" w:rsidRPr="008E125B">
        <w:rPr>
          <w:rFonts w:ascii="Times New Roman" w:hAnsi="Times New Roman" w:cs="Times New Roman"/>
          <w:b/>
          <w:bCs/>
          <w:kern w:val="0"/>
          <w:sz w:val="24"/>
          <w:szCs w:val="24"/>
        </w:rPr>
        <w:t xml:space="preserve"> в</w:t>
      </w:r>
      <w:r w:rsidRPr="008E125B">
        <w:rPr>
          <w:rFonts w:ascii="Times New Roman" w:hAnsi="Times New Roman" w:cs="Times New Roman"/>
          <w:b/>
          <w:bCs/>
          <w:kern w:val="0"/>
          <w:sz w:val="24"/>
          <w:szCs w:val="24"/>
        </w:rPr>
        <w:br/>
      </w:r>
      <w:r w:rsidR="00026F80" w:rsidRPr="008E125B">
        <w:rPr>
          <w:rFonts w:ascii="Times New Roman" w:hAnsi="Times New Roman" w:cs="Times New Roman"/>
          <w:b/>
          <w:bCs/>
          <w:sz w:val="24"/>
          <w:szCs w:val="24"/>
        </w:rPr>
        <w:t>«Системе размещения заявок на перевозку грузов»,</w:t>
      </w:r>
      <w:r w:rsidR="00026F80" w:rsidRPr="008E125B">
        <w:rPr>
          <w:rFonts w:ascii="Times New Roman" w:hAnsi="Times New Roman" w:cs="Times New Roman"/>
          <w:b/>
          <w:bCs/>
          <w:sz w:val="24"/>
          <w:szCs w:val="24"/>
        </w:rPr>
        <w:br/>
        <w:t>размещённой на сайте transinvestperm.ru в сети «Интернет»</w:t>
      </w:r>
    </w:p>
    <w:p w14:paraId="47A70694" w14:textId="62F08290" w:rsidR="00AC573E" w:rsidRPr="008E125B" w:rsidRDefault="006D7920" w:rsidP="00EA26DB">
      <w:pPr>
        <w:autoSpaceDE w:val="0"/>
        <w:autoSpaceDN w:val="0"/>
        <w:adjustRightInd w:val="0"/>
        <w:spacing w:after="0" w:line="240" w:lineRule="auto"/>
        <w:ind w:firstLine="540"/>
        <w:jc w:val="both"/>
        <w:rPr>
          <w:rFonts w:ascii="Times New Roman" w:hAnsi="Times New Roman" w:cs="Times New Roman"/>
          <w:kern w:val="0"/>
          <w:sz w:val="24"/>
          <w:szCs w:val="24"/>
        </w:rPr>
      </w:pPr>
      <w:r w:rsidRPr="008E125B">
        <w:rPr>
          <w:rFonts w:ascii="Times New Roman" w:hAnsi="Times New Roman" w:cs="Times New Roman"/>
          <w:kern w:val="0"/>
          <w:sz w:val="24"/>
          <w:szCs w:val="24"/>
        </w:rPr>
        <w:t>Оператор ООО «</w:t>
      </w:r>
      <w:proofErr w:type="spellStart"/>
      <w:r w:rsidRPr="008E125B">
        <w:rPr>
          <w:rFonts w:ascii="Times New Roman" w:hAnsi="Times New Roman" w:cs="Times New Roman"/>
          <w:kern w:val="0"/>
          <w:sz w:val="24"/>
          <w:szCs w:val="24"/>
        </w:rPr>
        <w:t>ДиджтлИнвест</w:t>
      </w:r>
      <w:proofErr w:type="spellEnd"/>
      <w:r w:rsidRPr="008E125B">
        <w:rPr>
          <w:rFonts w:ascii="Times New Roman" w:hAnsi="Times New Roman" w:cs="Times New Roman"/>
          <w:kern w:val="0"/>
          <w:sz w:val="24"/>
          <w:szCs w:val="24"/>
        </w:rPr>
        <w:t xml:space="preserve">», в соответствии со </w:t>
      </w:r>
      <w:hyperlink r:id="rId5" w:history="1">
        <w:r w:rsidRPr="008E125B">
          <w:rPr>
            <w:rFonts w:ascii="Times New Roman" w:hAnsi="Times New Roman" w:cs="Times New Roman"/>
            <w:color w:val="0000FF"/>
            <w:kern w:val="0"/>
            <w:sz w:val="24"/>
            <w:szCs w:val="24"/>
          </w:rPr>
          <w:t>ст. 9</w:t>
        </w:r>
      </w:hyperlink>
      <w:r w:rsidRPr="008E125B">
        <w:rPr>
          <w:rFonts w:ascii="Times New Roman" w:hAnsi="Times New Roman" w:cs="Times New Roman"/>
          <w:kern w:val="0"/>
          <w:sz w:val="24"/>
          <w:szCs w:val="24"/>
        </w:rPr>
        <w:t xml:space="preserve"> Федерального закона от </w:t>
      </w:r>
      <w:proofErr w:type="spellStart"/>
      <w:r w:rsidRPr="008E125B">
        <w:rPr>
          <w:rFonts w:ascii="Times New Roman" w:hAnsi="Times New Roman" w:cs="Times New Roman"/>
          <w:kern w:val="0"/>
          <w:sz w:val="24"/>
          <w:szCs w:val="24"/>
        </w:rPr>
        <w:t>27.07.2006г</w:t>
      </w:r>
      <w:proofErr w:type="spellEnd"/>
      <w:r w:rsidRPr="008E125B">
        <w:rPr>
          <w:rFonts w:ascii="Times New Roman" w:hAnsi="Times New Roman" w:cs="Times New Roman"/>
          <w:kern w:val="0"/>
          <w:sz w:val="24"/>
          <w:szCs w:val="24"/>
        </w:rPr>
        <w:t>. №152-ФЗ «О персональных данных»</w:t>
      </w:r>
      <w:r w:rsidR="00AC573E" w:rsidRPr="008E125B">
        <w:rPr>
          <w:rFonts w:ascii="Times New Roman" w:hAnsi="Times New Roman" w:cs="Times New Roman"/>
          <w:kern w:val="0"/>
          <w:sz w:val="24"/>
          <w:szCs w:val="24"/>
        </w:rPr>
        <w:t xml:space="preserve"> </w:t>
      </w:r>
      <w:r w:rsidR="00AC573E" w:rsidRPr="008E125B">
        <w:rPr>
          <w:rFonts w:ascii="Times New Roman" w:hAnsi="Times New Roman" w:cs="Times New Roman"/>
          <w:kern w:val="0"/>
          <w:sz w:val="24"/>
          <w:szCs w:val="24"/>
        </w:rPr>
        <w:t xml:space="preserve">получает согласие Пользователя на обработку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следующих персональных данных: </w:t>
      </w:r>
    </w:p>
    <w:tbl>
      <w:tblPr>
        <w:tblStyle w:val="ae"/>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3"/>
      </w:tblGrid>
      <w:tr w:rsidR="00AC573E" w:rsidRPr="008E125B" w14:paraId="00342D62" w14:textId="77777777" w:rsidTr="00AC573E">
        <w:trPr>
          <w:trHeight w:val="3732"/>
        </w:trPr>
        <w:tc>
          <w:tcPr>
            <w:tcW w:w="10343" w:type="dxa"/>
          </w:tcPr>
          <w:p w14:paraId="7A02A65E" w14:textId="77777777" w:rsidR="008E125B" w:rsidRPr="008E125B" w:rsidRDefault="00AC573E" w:rsidP="008E125B">
            <w:pPr>
              <w:widowControl w:val="0"/>
              <w:numPr>
                <w:ilvl w:val="2"/>
                <w:numId w:val="2"/>
              </w:numPr>
              <w:tabs>
                <w:tab w:val="left" w:pos="426"/>
                <w:tab w:val="left" w:pos="567"/>
              </w:tabs>
              <w:ind w:left="0" w:firstLine="0"/>
              <w:contextualSpacing/>
              <w:rPr>
                <w:rFonts w:ascii="Times New Roman" w:eastAsia="Arial" w:hAnsi="Times New Roman" w:cs="Times New Roman"/>
                <w:color w:val="000000"/>
                <w:sz w:val="24"/>
                <w:szCs w:val="24"/>
                <w:lang w:val="ru-RU"/>
              </w:rPr>
            </w:pPr>
            <w:r w:rsidRPr="008E125B">
              <w:rPr>
                <w:rFonts w:ascii="Times New Roman" w:hAnsi="Times New Roman" w:cs="Times New Roman"/>
                <w:sz w:val="24"/>
                <w:szCs w:val="24"/>
                <w:lang w:val="ru-RU"/>
              </w:rPr>
              <w:t xml:space="preserve">с целью </w:t>
            </w:r>
            <w:r w:rsidR="003B2E6B" w:rsidRPr="008E125B">
              <w:rPr>
                <w:rFonts w:ascii="Times New Roman" w:hAnsi="Times New Roman" w:cs="Times New Roman"/>
                <w:sz w:val="24"/>
                <w:szCs w:val="24"/>
                <w:lang w:val="ru-RU"/>
              </w:rPr>
              <w:t>з</w:t>
            </w:r>
            <w:r w:rsidR="003B2E6B" w:rsidRPr="008E125B">
              <w:rPr>
                <w:rFonts w:ascii="Times New Roman" w:hAnsi="Times New Roman" w:cs="Times New Roman"/>
                <w:color w:val="000000" w:themeColor="text1"/>
                <w:sz w:val="24"/>
                <w:szCs w:val="24"/>
                <w:lang w:val="ru-RU"/>
              </w:rPr>
              <w:t>аключени</w:t>
            </w:r>
            <w:r w:rsidR="002A58C4" w:rsidRPr="008E125B">
              <w:rPr>
                <w:rFonts w:ascii="Times New Roman" w:hAnsi="Times New Roman" w:cs="Times New Roman"/>
                <w:color w:val="000000" w:themeColor="text1"/>
                <w:sz w:val="24"/>
                <w:szCs w:val="24"/>
                <w:lang w:val="ru-RU"/>
              </w:rPr>
              <w:t>я</w:t>
            </w:r>
            <w:r w:rsidR="003B2E6B" w:rsidRPr="008E125B">
              <w:rPr>
                <w:rFonts w:ascii="Times New Roman" w:hAnsi="Times New Roman" w:cs="Times New Roman"/>
                <w:color w:val="000000" w:themeColor="text1"/>
                <w:sz w:val="24"/>
                <w:szCs w:val="24"/>
                <w:lang w:val="ru-RU"/>
              </w:rPr>
              <w:t xml:space="preserve"> и исполнени</w:t>
            </w:r>
            <w:r w:rsidR="002A58C4" w:rsidRPr="008E125B">
              <w:rPr>
                <w:rFonts w:ascii="Times New Roman" w:hAnsi="Times New Roman" w:cs="Times New Roman"/>
                <w:color w:val="000000" w:themeColor="text1"/>
                <w:sz w:val="24"/>
                <w:szCs w:val="24"/>
                <w:lang w:val="ru-RU"/>
              </w:rPr>
              <w:t>я</w:t>
            </w:r>
            <w:r w:rsidR="003B2E6B" w:rsidRPr="008E125B">
              <w:rPr>
                <w:rFonts w:ascii="Times New Roman" w:hAnsi="Times New Roman" w:cs="Times New Roman"/>
                <w:color w:val="000000" w:themeColor="text1"/>
                <w:sz w:val="24"/>
                <w:szCs w:val="24"/>
                <w:lang w:val="ru-RU"/>
              </w:rPr>
              <w:t xml:space="preserve"> Пользовательского соглашения </w:t>
            </w:r>
            <w:r w:rsidRPr="008E125B">
              <w:rPr>
                <w:rFonts w:ascii="Times New Roman" w:hAnsi="Times New Roman" w:cs="Times New Roman"/>
                <w:color w:val="000000" w:themeColor="text1"/>
                <w:sz w:val="24"/>
                <w:szCs w:val="24"/>
                <w:lang w:val="ru-RU"/>
              </w:rPr>
              <w:t>следующие персональные данные</w:t>
            </w:r>
            <w:r w:rsidRPr="008E125B">
              <w:rPr>
                <w:rFonts w:ascii="Times New Roman" w:eastAsia="Arial" w:hAnsi="Times New Roman" w:cs="Times New Roman"/>
                <w:color w:val="000000"/>
                <w:sz w:val="24"/>
                <w:szCs w:val="24"/>
                <w:lang w:val="ru-RU"/>
              </w:rPr>
              <w:t xml:space="preserve"> </w:t>
            </w:r>
            <w:r w:rsidRPr="008E125B">
              <w:rPr>
                <w:rFonts w:ascii="Times New Roman" w:eastAsia="Arial" w:hAnsi="Times New Roman" w:cs="Times New Roman"/>
                <w:color w:val="000000"/>
                <w:sz w:val="24"/>
                <w:szCs w:val="24"/>
                <w:lang w:val="ru-RU"/>
              </w:rPr>
              <w:t>Пользователя</w:t>
            </w:r>
            <w:r w:rsidRPr="008E125B">
              <w:rPr>
                <w:rFonts w:ascii="Times New Roman" w:hAnsi="Times New Roman" w:cs="Times New Roman"/>
                <w:color w:val="000000" w:themeColor="text1"/>
                <w:sz w:val="24"/>
                <w:szCs w:val="24"/>
                <w:lang w:val="ru-RU"/>
              </w:rPr>
              <w:t>:</w:t>
            </w:r>
            <w:r w:rsidR="008E125B" w:rsidRPr="008E125B">
              <w:rPr>
                <w:rFonts w:ascii="Times New Roman" w:hAnsi="Times New Roman" w:cs="Times New Roman"/>
                <w:color w:val="000000" w:themeColor="text1"/>
                <w:sz w:val="24"/>
                <w:szCs w:val="24"/>
                <w:lang w:val="ru-RU"/>
              </w:rPr>
              <w:t xml:space="preserve"> </w:t>
            </w:r>
            <w:r w:rsidRPr="00221CAB">
              <w:rPr>
                <w:rFonts w:ascii="Times New Roman" w:eastAsia="Arial" w:hAnsi="Times New Roman" w:cs="Times New Roman"/>
                <w:sz w:val="24"/>
                <w:szCs w:val="24"/>
                <w:lang w:val="ru-RU"/>
              </w:rPr>
              <w:t>адрес электронной почты (</w:t>
            </w:r>
            <w:r w:rsidRPr="00221CAB">
              <w:rPr>
                <w:rFonts w:ascii="Times New Roman" w:eastAsia="Arial" w:hAnsi="Times New Roman" w:cs="Times New Roman"/>
                <w:sz w:val="24"/>
                <w:szCs w:val="24"/>
              </w:rPr>
              <w:t>e</w:t>
            </w:r>
            <w:r w:rsidRPr="00221CAB">
              <w:rPr>
                <w:rFonts w:ascii="Times New Roman" w:eastAsia="Arial" w:hAnsi="Times New Roman" w:cs="Times New Roman"/>
                <w:sz w:val="24"/>
                <w:szCs w:val="24"/>
                <w:lang w:val="ru-RU"/>
              </w:rPr>
              <w:t>-</w:t>
            </w:r>
            <w:r w:rsidRPr="00221CAB">
              <w:rPr>
                <w:rFonts w:ascii="Times New Roman" w:eastAsia="Arial" w:hAnsi="Times New Roman" w:cs="Times New Roman"/>
                <w:sz w:val="24"/>
                <w:szCs w:val="24"/>
              </w:rPr>
              <w:t>mail</w:t>
            </w:r>
            <w:r w:rsidRPr="00221CAB">
              <w:rPr>
                <w:rFonts w:ascii="Times New Roman" w:eastAsia="Arial" w:hAnsi="Times New Roman" w:cs="Times New Roman"/>
                <w:sz w:val="24"/>
                <w:szCs w:val="24"/>
                <w:lang w:val="ru-RU"/>
              </w:rPr>
              <w:t>);</w:t>
            </w:r>
            <w:r w:rsidR="008E125B" w:rsidRPr="008E125B">
              <w:rPr>
                <w:rFonts w:ascii="Times New Roman" w:eastAsia="Arial" w:hAnsi="Times New Roman" w:cs="Times New Roman"/>
                <w:sz w:val="24"/>
                <w:szCs w:val="24"/>
                <w:lang w:val="ru-RU"/>
              </w:rPr>
              <w:t xml:space="preserve"> </w:t>
            </w:r>
            <w:r w:rsidRPr="00221CAB">
              <w:rPr>
                <w:rFonts w:ascii="Times New Roman" w:eastAsia="Arial" w:hAnsi="Times New Roman" w:cs="Times New Roman"/>
                <w:sz w:val="24"/>
                <w:szCs w:val="24"/>
                <w:lang w:val="ru-RU"/>
              </w:rPr>
              <w:t>полное наименование организации-Пользователя либо указание на статус индивидуального предпринимателя;</w:t>
            </w:r>
            <w:r w:rsidR="008E125B" w:rsidRPr="008E125B">
              <w:rPr>
                <w:rFonts w:ascii="Times New Roman" w:eastAsia="Arial" w:hAnsi="Times New Roman" w:cs="Times New Roman"/>
                <w:sz w:val="24"/>
                <w:szCs w:val="24"/>
                <w:lang w:val="ru-RU"/>
              </w:rPr>
              <w:t xml:space="preserve"> </w:t>
            </w:r>
            <w:r w:rsidRPr="00221CAB">
              <w:rPr>
                <w:rFonts w:ascii="Times New Roman" w:eastAsia="Arial" w:hAnsi="Times New Roman" w:cs="Times New Roman"/>
                <w:sz w:val="24"/>
                <w:szCs w:val="24"/>
                <w:lang w:val="ru-RU"/>
              </w:rPr>
              <w:t>индивидуальный номер налогоплательщика (ИНН);</w:t>
            </w:r>
            <w:r w:rsidR="008E125B" w:rsidRPr="008E125B">
              <w:rPr>
                <w:rFonts w:ascii="Times New Roman" w:eastAsia="Arial" w:hAnsi="Times New Roman" w:cs="Times New Roman"/>
                <w:sz w:val="24"/>
                <w:szCs w:val="24"/>
                <w:lang w:val="ru-RU"/>
              </w:rPr>
              <w:t xml:space="preserve"> </w:t>
            </w:r>
            <w:r w:rsidRPr="00221CAB">
              <w:rPr>
                <w:rFonts w:ascii="Times New Roman" w:eastAsia="Arial" w:hAnsi="Times New Roman" w:cs="Times New Roman"/>
                <w:sz w:val="24"/>
                <w:szCs w:val="24"/>
                <w:lang w:val="ru-RU"/>
              </w:rPr>
              <w:t>для Пользователя – индивидуального предпринимателя: фамилия, имя, отчество, данные паспорта (серия, номер, дата выдачи, выдавший орган, код подразделения), адрес регистрации по месту жительства;</w:t>
            </w:r>
            <w:r w:rsidR="008E125B" w:rsidRPr="008E125B">
              <w:rPr>
                <w:rFonts w:ascii="Times New Roman" w:eastAsia="Arial" w:hAnsi="Times New Roman" w:cs="Times New Roman"/>
                <w:sz w:val="24"/>
                <w:szCs w:val="24"/>
                <w:lang w:val="ru-RU"/>
              </w:rPr>
              <w:t xml:space="preserve"> </w:t>
            </w:r>
            <w:r w:rsidRPr="00221CAB">
              <w:rPr>
                <w:rFonts w:ascii="Times New Roman" w:eastAsia="Arial" w:hAnsi="Times New Roman" w:cs="Times New Roman"/>
                <w:sz w:val="24"/>
                <w:szCs w:val="24"/>
                <w:lang w:val="ru-RU"/>
              </w:rPr>
              <w:t>абонентский номер телефона;</w:t>
            </w:r>
            <w:r w:rsidR="008E125B" w:rsidRPr="008E125B">
              <w:rPr>
                <w:rFonts w:ascii="Times New Roman" w:eastAsia="Arial" w:hAnsi="Times New Roman" w:cs="Times New Roman"/>
                <w:sz w:val="24"/>
                <w:szCs w:val="24"/>
                <w:lang w:val="ru-RU"/>
              </w:rPr>
              <w:t xml:space="preserve"> </w:t>
            </w:r>
            <w:r w:rsidRPr="00221CAB">
              <w:rPr>
                <w:rFonts w:ascii="Times New Roman" w:eastAsia="Arial" w:hAnsi="Times New Roman" w:cs="Times New Roman"/>
                <w:sz w:val="24"/>
                <w:szCs w:val="24"/>
                <w:lang w:val="ru-RU"/>
              </w:rPr>
              <w:t>информация о действиях, осуществляемых Пользователем на Площадке (данные о Тендерах и заказах);</w:t>
            </w:r>
            <w:r w:rsidR="008E125B" w:rsidRPr="008E125B">
              <w:rPr>
                <w:rFonts w:ascii="Times New Roman" w:eastAsia="Arial" w:hAnsi="Times New Roman" w:cs="Times New Roman"/>
                <w:sz w:val="24"/>
                <w:szCs w:val="24"/>
                <w:lang w:val="ru-RU"/>
              </w:rPr>
              <w:t xml:space="preserve"> </w:t>
            </w:r>
            <w:r w:rsidRPr="00221CAB">
              <w:rPr>
                <w:rFonts w:ascii="Times New Roman" w:eastAsia="Arial" w:hAnsi="Times New Roman" w:cs="Times New Roman"/>
                <w:sz w:val="24"/>
                <w:szCs w:val="24"/>
                <w:lang w:val="ru-RU"/>
              </w:rPr>
              <w:t>дата и время осуществления доступа к Площадке;</w:t>
            </w:r>
            <w:r w:rsidR="008E125B" w:rsidRPr="008E125B">
              <w:rPr>
                <w:rFonts w:ascii="Times New Roman" w:eastAsia="Arial" w:hAnsi="Times New Roman" w:cs="Times New Roman"/>
                <w:sz w:val="24"/>
                <w:szCs w:val="24"/>
                <w:lang w:val="ru-RU"/>
              </w:rPr>
              <w:t xml:space="preserve"> </w:t>
            </w:r>
            <w:r w:rsidRPr="00221CAB">
              <w:rPr>
                <w:rFonts w:ascii="Times New Roman" w:eastAsia="Times New Roman" w:hAnsi="Times New Roman" w:cs="Times New Roman"/>
                <w:sz w:val="24"/>
                <w:szCs w:val="24"/>
                <w:lang w:val="ru-RU" w:eastAsia="ru-RU"/>
              </w:rPr>
              <w:t xml:space="preserve">информация, автоматически получаемая при доступе на Площадку с использованием сервисов </w:t>
            </w:r>
            <w:r w:rsidRPr="00221CAB">
              <w:rPr>
                <w:rFonts w:ascii="Times New Roman" w:eastAsia="Times New Roman" w:hAnsi="Times New Roman" w:cs="Times New Roman"/>
                <w:sz w:val="24"/>
                <w:szCs w:val="24"/>
                <w:lang w:eastAsia="ru-RU"/>
              </w:rPr>
              <w:t>cookies</w:t>
            </w:r>
            <w:r w:rsidRPr="00221CAB">
              <w:rPr>
                <w:rFonts w:ascii="Times New Roman" w:eastAsia="Times New Roman" w:hAnsi="Times New Roman" w:cs="Times New Roman"/>
                <w:sz w:val="24"/>
                <w:szCs w:val="24"/>
                <w:lang w:val="ru-RU" w:eastAsia="ru-RU"/>
              </w:rPr>
              <w:t>.</w:t>
            </w:r>
          </w:p>
          <w:p w14:paraId="04250FB3" w14:textId="77777777" w:rsidR="008E125B" w:rsidRPr="008E125B" w:rsidRDefault="008E125B" w:rsidP="008E125B">
            <w:pPr>
              <w:widowControl w:val="0"/>
              <w:numPr>
                <w:ilvl w:val="2"/>
                <w:numId w:val="2"/>
              </w:numPr>
              <w:tabs>
                <w:tab w:val="left" w:pos="426"/>
                <w:tab w:val="left" w:pos="567"/>
              </w:tabs>
              <w:ind w:left="0" w:firstLine="0"/>
              <w:contextualSpacing/>
              <w:rPr>
                <w:rFonts w:ascii="Times New Roman" w:eastAsia="Arial" w:hAnsi="Times New Roman" w:cs="Times New Roman"/>
                <w:color w:val="000000"/>
                <w:sz w:val="24"/>
                <w:szCs w:val="24"/>
                <w:lang w:val="ru-RU"/>
              </w:rPr>
            </w:pPr>
            <w:r w:rsidRPr="008E125B">
              <w:rPr>
                <w:rFonts w:ascii="Times New Roman" w:hAnsi="Times New Roman" w:cs="Times New Roman"/>
                <w:sz w:val="24"/>
                <w:szCs w:val="24"/>
                <w:lang w:val="ru-RU"/>
              </w:rPr>
              <w:t xml:space="preserve">с целью </w:t>
            </w:r>
            <w:r w:rsidRPr="008E125B">
              <w:rPr>
                <w:rFonts w:ascii="Times New Roman" w:eastAsia="Arial" w:hAnsi="Times New Roman" w:cs="Times New Roman"/>
                <w:sz w:val="24"/>
                <w:szCs w:val="24"/>
                <w:shd w:val="clear" w:color="auto" w:fill="FFFFFF"/>
                <w:lang w:val="ru-RU"/>
              </w:rPr>
              <w:t>заключения и исполнения договоров перевозки груза между Перевозчиками и Заказчиками</w:t>
            </w:r>
            <w:r w:rsidRPr="008E125B">
              <w:rPr>
                <w:rFonts w:ascii="Times New Roman" w:eastAsia="Arial" w:hAnsi="Times New Roman" w:cs="Times New Roman"/>
                <w:sz w:val="24"/>
                <w:szCs w:val="24"/>
                <w:shd w:val="clear" w:color="auto" w:fill="FFFFFF"/>
                <w:lang w:val="ru-RU"/>
              </w:rPr>
              <w:t xml:space="preserve">: </w:t>
            </w:r>
            <w:r w:rsidRPr="008E125B">
              <w:rPr>
                <w:rFonts w:ascii="Times New Roman" w:eastAsia="Arial" w:hAnsi="Times New Roman" w:cs="Times New Roman"/>
                <w:sz w:val="24"/>
                <w:szCs w:val="24"/>
                <w:lang w:val="ru-RU"/>
              </w:rPr>
              <w:t>адрес электронной почты (</w:t>
            </w:r>
            <w:r w:rsidRPr="008E125B">
              <w:rPr>
                <w:rFonts w:ascii="Times New Roman" w:eastAsia="Arial" w:hAnsi="Times New Roman" w:cs="Times New Roman"/>
                <w:sz w:val="24"/>
                <w:szCs w:val="24"/>
              </w:rPr>
              <w:t>e</w:t>
            </w:r>
            <w:r w:rsidRPr="008E125B">
              <w:rPr>
                <w:rFonts w:ascii="Times New Roman" w:eastAsia="Arial" w:hAnsi="Times New Roman" w:cs="Times New Roman"/>
                <w:sz w:val="24"/>
                <w:szCs w:val="24"/>
                <w:lang w:val="ru-RU"/>
              </w:rPr>
              <w:t>-</w:t>
            </w:r>
            <w:r w:rsidRPr="008E125B">
              <w:rPr>
                <w:rFonts w:ascii="Times New Roman" w:eastAsia="Arial" w:hAnsi="Times New Roman" w:cs="Times New Roman"/>
                <w:sz w:val="24"/>
                <w:szCs w:val="24"/>
              </w:rPr>
              <w:t>mail</w:t>
            </w:r>
            <w:r w:rsidRPr="008E125B">
              <w:rPr>
                <w:rFonts w:ascii="Times New Roman" w:eastAsia="Arial" w:hAnsi="Times New Roman" w:cs="Times New Roman"/>
                <w:sz w:val="24"/>
                <w:szCs w:val="24"/>
                <w:lang w:val="ru-RU"/>
              </w:rPr>
              <w:t>); полное наименование организации либо указание на статус индивидуального предпринимателя; индивидуальный номер налогоплательщика (ИНН); для Пользователя – индивидуального предпринимателя: фамилия, имя, отчество, данные паспорта (серия, номер, дата выдачи, выдавший орган, код подразделения), адрес регистрации по месту жительства; абонентский номер телефона; реквизиты банковского счета.</w:t>
            </w:r>
          </w:p>
          <w:p w14:paraId="2E07E6F6" w14:textId="0D5800D8" w:rsidR="008E125B" w:rsidRPr="008E125B" w:rsidRDefault="008E125B" w:rsidP="008E125B">
            <w:pPr>
              <w:widowControl w:val="0"/>
              <w:numPr>
                <w:ilvl w:val="2"/>
                <w:numId w:val="2"/>
              </w:numPr>
              <w:tabs>
                <w:tab w:val="left" w:pos="426"/>
                <w:tab w:val="left" w:pos="567"/>
              </w:tabs>
              <w:ind w:left="0" w:firstLine="0"/>
              <w:contextualSpacing/>
              <w:rPr>
                <w:rFonts w:ascii="Times New Roman" w:eastAsia="Arial" w:hAnsi="Times New Roman" w:cs="Times New Roman"/>
                <w:color w:val="000000"/>
                <w:sz w:val="24"/>
                <w:szCs w:val="24"/>
                <w:lang w:val="ru-RU"/>
              </w:rPr>
            </w:pPr>
            <w:r w:rsidRPr="008E125B">
              <w:rPr>
                <w:rFonts w:ascii="Times New Roman" w:hAnsi="Times New Roman" w:cs="Times New Roman"/>
                <w:sz w:val="24"/>
                <w:szCs w:val="24"/>
                <w:lang w:val="ru-RU"/>
              </w:rPr>
              <w:t xml:space="preserve">с целью </w:t>
            </w:r>
            <w:r w:rsidRPr="008E125B">
              <w:rPr>
                <w:rFonts w:ascii="Times New Roman" w:eastAsia="Arial" w:hAnsi="Times New Roman" w:cs="Times New Roman"/>
                <w:sz w:val="24"/>
                <w:szCs w:val="24"/>
                <w:lang w:val="ru-RU"/>
              </w:rPr>
              <w:t xml:space="preserve">предоставления информации рекламного характера о товарах, работах, услугах (при </w:t>
            </w:r>
            <w:r w:rsidRPr="008E125B">
              <w:rPr>
                <w:rFonts w:ascii="Times New Roman" w:eastAsia="Arial" w:hAnsi="Times New Roman" w:cs="Times New Roman"/>
                <w:color w:val="000000"/>
                <w:sz w:val="24"/>
                <w:szCs w:val="24"/>
                <w:lang w:val="ru-RU"/>
              </w:rPr>
              <w:t xml:space="preserve">наличии согласия на получение рекламы): </w:t>
            </w:r>
            <w:r w:rsidRPr="008E125B">
              <w:rPr>
                <w:rFonts w:ascii="Times New Roman" w:eastAsia="Arial" w:hAnsi="Times New Roman" w:cs="Times New Roman"/>
                <w:sz w:val="24"/>
                <w:szCs w:val="24"/>
                <w:lang w:val="ru-RU"/>
              </w:rPr>
              <w:t>адрес электронной почты (</w:t>
            </w:r>
            <w:r w:rsidRPr="008E125B">
              <w:rPr>
                <w:rFonts w:ascii="Times New Roman" w:eastAsia="Arial" w:hAnsi="Times New Roman" w:cs="Times New Roman"/>
                <w:sz w:val="24"/>
                <w:szCs w:val="24"/>
              </w:rPr>
              <w:t>e</w:t>
            </w:r>
            <w:r w:rsidRPr="008E125B">
              <w:rPr>
                <w:rFonts w:ascii="Times New Roman" w:eastAsia="Arial" w:hAnsi="Times New Roman" w:cs="Times New Roman"/>
                <w:sz w:val="24"/>
                <w:szCs w:val="24"/>
                <w:lang w:val="ru-RU"/>
              </w:rPr>
              <w:t>-</w:t>
            </w:r>
            <w:r w:rsidRPr="008E125B">
              <w:rPr>
                <w:rFonts w:ascii="Times New Roman" w:eastAsia="Arial" w:hAnsi="Times New Roman" w:cs="Times New Roman"/>
                <w:sz w:val="24"/>
                <w:szCs w:val="24"/>
              </w:rPr>
              <w:t>mail</w:t>
            </w:r>
            <w:r w:rsidRPr="008E125B">
              <w:rPr>
                <w:rFonts w:ascii="Times New Roman" w:eastAsia="Arial" w:hAnsi="Times New Roman" w:cs="Times New Roman"/>
                <w:sz w:val="24"/>
                <w:szCs w:val="24"/>
                <w:lang w:val="ru-RU"/>
              </w:rPr>
              <w:t>); фамилия, имя, отчество; абонентский номер телефона.</w:t>
            </w:r>
          </w:p>
        </w:tc>
      </w:tr>
    </w:tbl>
    <w:p w14:paraId="141335BC" w14:textId="7B6BC94A" w:rsidR="00AC573E" w:rsidRPr="008E125B" w:rsidRDefault="00AC573E" w:rsidP="00AC573E">
      <w:pPr>
        <w:autoSpaceDE w:val="0"/>
        <w:autoSpaceDN w:val="0"/>
        <w:adjustRightInd w:val="0"/>
        <w:spacing w:after="0" w:line="240" w:lineRule="auto"/>
        <w:ind w:firstLine="540"/>
        <w:jc w:val="both"/>
        <w:rPr>
          <w:rFonts w:ascii="Times New Roman" w:hAnsi="Times New Roman" w:cs="Times New Roman"/>
          <w:sz w:val="24"/>
          <w:szCs w:val="24"/>
        </w:rPr>
      </w:pPr>
      <w:r w:rsidRPr="008E125B">
        <w:rPr>
          <w:rFonts w:ascii="Times New Roman" w:hAnsi="Times New Roman" w:cs="Times New Roman"/>
          <w:sz w:val="24"/>
          <w:szCs w:val="24"/>
        </w:rPr>
        <w:t xml:space="preserve">Лица, которым могут передаваться персональные данные при их обработке с целью </w:t>
      </w:r>
      <w:r w:rsidRPr="008E125B">
        <w:rPr>
          <w:rFonts w:ascii="Times New Roman" w:eastAsia="Arial" w:hAnsi="Times New Roman" w:cs="Times New Roman"/>
          <w:kern w:val="0"/>
          <w:sz w:val="24"/>
          <w:szCs w:val="24"/>
          <w:lang w:bidi="en-US"/>
          <w14:ligatures w14:val="none"/>
        </w:rPr>
        <w:t>предоставления информации рекламного характера о товарах, работах, услугах</w:t>
      </w:r>
      <w:r w:rsidRPr="008E125B">
        <w:rPr>
          <w:rFonts w:ascii="Times New Roman" w:eastAsia="Arial" w:hAnsi="Times New Roman" w:cs="Times New Roman"/>
          <w:kern w:val="0"/>
          <w:sz w:val="24"/>
          <w:szCs w:val="24"/>
          <w:lang w:bidi="en-US"/>
          <w14:ligatures w14:val="none"/>
        </w:rPr>
        <w:t xml:space="preserve">: </w:t>
      </w:r>
      <w:hyperlink r:id="rId6" w:tooltip="https://docs.ozon.ru/common/pravila-prodayoi-i-rekvizity/rekvizity-ooo-internet-resheniya/" w:history="1">
        <w:r w:rsidRPr="00221CAB">
          <w:rPr>
            <w:rFonts w:ascii="Times New Roman" w:eastAsia="Times New Roman" w:hAnsi="Times New Roman" w:cs="Times New Roman"/>
            <w:i/>
            <w:kern w:val="0"/>
            <w:sz w:val="24"/>
            <w:szCs w:val="24"/>
            <w:u w:val="single"/>
            <w:lang w:eastAsia="ru-RU" w:bidi="en-US"/>
            <w14:ligatures w14:val="none"/>
          </w:rPr>
          <w:t>ООО «БумХимИнвест»</w:t>
        </w:r>
      </w:hyperlink>
      <w:r w:rsidRPr="00221CAB">
        <w:rPr>
          <w:rFonts w:ascii="Times New Roman" w:eastAsia="Arial" w:hAnsi="Times New Roman" w:cs="Times New Roman"/>
          <w:kern w:val="0"/>
          <w:sz w:val="24"/>
          <w:szCs w:val="24"/>
          <w:lang w:bidi="en-US"/>
          <w14:ligatures w14:val="none"/>
        </w:rPr>
        <w:t xml:space="preserve"> (ОГРН</w:t>
      </w:r>
      <w:r w:rsidRPr="00221CAB">
        <w:rPr>
          <w:rFonts w:ascii="Times New Roman" w:eastAsia="Arial" w:hAnsi="Times New Roman" w:cs="Times New Roman"/>
          <w:kern w:val="0"/>
          <w:sz w:val="24"/>
          <w:szCs w:val="24"/>
          <w:shd w:val="clear" w:color="auto" w:fill="FFFFFF"/>
          <w:lang w:bidi="en-US"/>
          <w14:ligatures w14:val="none"/>
        </w:rPr>
        <w:t xml:space="preserve"> 1125903007075</w:t>
      </w:r>
      <w:r w:rsidRPr="00221CAB">
        <w:rPr>
          <w:rFonts w:ascii="Times New Roman" w:eastAsia="Arial" w:hAnsi="Times New Roman" w:cs="Times New Roman"/>
          <w:kern w:val="0"/>
          <w:sz w:val="24"/>
          <w:szCs w:val="24"/>
          <w:lang w:bidi="en-US"/>
          <w14:ligatures w14:val="none"/>
        </w:rPr>
        <w:t>)</w:t>
      </w:r>
      <w:r w:rsidRPr="00221CAB">
        <w:rPr>
          <w:rFonts w:ascii="Times New Roman" w:eastAsia="Times New Roman" w:hAnsi="Times New Roman" w:cs="Times New Roman"/>
          <w:kern w:val="0"/>
          <w:sz w:val="24"/>
          <w:szCs w:val="24"/>
          <w:lang w:eastAsia="ru-RU" w:bidi="en-US"/>
          <w14:ligatures w14:val="none"/>
        </w:rPr>
        <w:t>;</w:t>
      </w:r>
      <w:r w:rsidRPr="008E125B">
        <w:rPr>
          <w:rFonts w:ascii="Times New Roman" w:eastAsia="Times New Roman" w:hAnsi="Times New Roman" w:cs="Times New Roman"/>
          <w:kern w:val="0"/>
          <w:sz w:val="24"/>
          <w:szCs w:val="24"/>
          <w:lang w:eastAsia="ru-RU" w:bidi="en-US"/>
          <w14:ligatures w14:val="none"/>
        </w:rPr>
        <w:t xml:space="preserve"> </w:t>
      </w:r>
      <w:r w:rsidRPr="00221CAB">
        <w:rPr>
          <w:rFonts w:ascii="Times New Roman" w:eastAsia="Times New Roman" w:hAnsi="Times New Roman" w:cs="Times New Roman"/>
          <w:i/>
          <w:kern w:val="0"/>
          <w:sz w:val="24"/>
          <w:szCs w:val="24"/>
          <w:u w:val="single"/>
          <w:lang w:eastAsia="ru-RU" w:bidi="en-US"/>
          <w14:ligatures w14:val="none"/>
        </w:rPr>
        <w:t>ООО «ФинИнвест»</w:t>
      </w:r>
      <w:r w:rsidRPr="00221CAB">
        <w:rPr>
          <w:rFonts w:ascii="Times New Roman" w:eastAsia="Times New Roman" w:hAnsi="Times New Roman" w:cs="Times New Roman"/>
          <w:kern w:val="0"/>
          <w:sz w:val="24"/>
          <w:szCs w:val="24"/>
          <w:lang w:eastAsia="ru-RU" w:bidi="en-US"/>
          <w14:ligatures w14:val="none"/>
        </w:rPr>
        <w:t xml:space="preserve"> (</w:t>
      </w:r>
      <w:r w:rsidRPr="00221CAB">
        <w:rPr>
          <w:rFonts w:ascii="Times New Roman" w:eastAsia="Arial" w:hAnsi="Times New Roman" w:cs="Times New Roman"/>
          <w:kern w:val="0"/>
          <w:sz w:val="24"/>
          <w:szCs w:val="24"/>
          <w:lang w:bidi="en-US"/>
          <w14:ligatures w14:val="none"/>
        </w:rPr>
        <w:t>ОГРН</w:t>
      </w:r>
      <w:r w:rsidRPr="00221CAB">
        <w:rPr>
          <w:rFonts w:ascii="Times New Roman" w:eastAsia="Arial" w:hAnsi="Times New Roman" w:cs="Times New Roman"/>
          <w:kern w:val="0"/>
          <w:sz w:val="24"/>
          <w:szCs w:val="24"/>
          <w:shd w:val="clear" w:color="auto" w:fill="FFFFFF"/>
          <w:lang w:bidi="en-US"/>
          <w14:ligatures w14:val="none"/>
        </w:rPr>
        <w:t xml:space="preserve"> 1187746358030</w:t>
      </w:r>
      <w:r w:rsidRPr="00221CAB">
        <w:rPr>
          <w:rFonts w:ascii="Times New Roman" w:eastAsia="Times New Roman" w:hAnsi="Times New Roman" w:cs="Times New Roman"/>
          <w:kern w:val="0"/>
          <w:sz w:val="24"/>
          <w:szCs w:val="24"/>
          <w:lang w:eastAsia="ru-RU" w:bidi="en-US"/>
          <w14:ligatures w14:val="none"/>
        </w:rPr>
        <w:t>);</w:t>
      </w:r>
      <w:r w:rsidRPr="008E125B">
        <w:rPr>
          <w:rFonts w:ascii="Times New Roman" w:eastAsia="Times New Roman" w:hAnsi="Times New Roman" w:cs="Times New Roman"/>
          <w:kern w:val="0"/>
          <w:sz w:val="24"/>
          <w:szCs w:val="24"/>
          <w:lang w:eastAsia="ru-RU" w:bidi="en-US"/>
          <w14:ligatures w14:val="none"/>
        </w:rPr>
        <w:t xml:space="preserve"> </w:t>
      </w:r>
      <w:r w:rsidRPr="00221CAB">
        <w:rPr>
          <w:rFonts w:ascii="Times New Roman" w:eastAsia="Times New Roman" w:hAnsi="Times New Roman" w:cs="Times New Roman"/>
          <w:i/>
          <w:kern w:val="0"/>
          <w:sz w:val="24"/>
          <w:szCs w:val="24"/>
          <w:u w:val="single"/>
          <w:lang w:eastAsia="ru-RU" w:bidi="en-US"/>
          <w14:ligatures w14:val="none"/>
        </w:rPr>
        <w:t>ООО «ТрансИнвест»</w:t>
      </w:r>
      <w:r w:rsidRPr="00221CAB">
        <w:rPr>
          <w:rFonts w:ascii="Times New Roman" w:eastAsia="Times New Roman" w:hAnsi="Times New Roman" w:cs="Times New Roman"/>
          <w:kern w:val="0"/>
          <w:sz w:val="24"/>
          <w:szCs w:val="24"/>
          <w:lang w:eastAsia="ru-RU" w:bidi="en-US"/>
          <w14:ligatures w14:val="none"/>
        </w:rPr>
        <w:t xml:space="preserve"> (ОГРН 1245900018539);</w:t>
      </w:r>
      <w:r w:rsidRPr="008E125B">
        <w:rPr>
          <w:rFonts w:ascii="Times New Roman" w:eastAsia="Times New Roman" w:hAnsi="Times New Roman" w:cs="Times New Roman"/>
          <w:kern w:val="0"/>
          <w:sz w:val="24"/>
          <w:szCs w:val="24"/>
          <w:lang w:eastAsia="ru-RU" w:bidi="en-US"/>
          <w14:ligatures w14:val="none"/>
        </w:rPr>
        <w:t xml:space="preserve"> </w:t>
      </w:r>
      <w:r w:rsidRPr="00221CAB">
        <w:rPr>
          <w:rFonts w:ascii="Times New Roman" w:eastAsia="Times New Roman" w:hAnsi="Times New Roman" w:cs="Times New Roman"/>
          <w:kern w:val="0"/>
          <w:sz w:val="24"/>
          <w:szCs w:val="24"/>
          <w:lang w:eastAsia="ru-RU" w:bidi="en-US"/>
          <w14:ligatures w14:val="none"/>
        </w:rPr>
        <w:t xml:space="preserve">иные российские юридические лица, которые входят в одну группу лиц с </w:t>
      </w:r>
      <w:hyperlink r:id="rId7" w:tooltip="https://docs.ozon.ru/common/pravila-prodayoi-i-rekvizity/rekvizity-ooo-internet-resheniya/" w:history="1">
        <w:r w:rsidRPr="00221CAB">
          <w:rPr>
            <w:rFonts w:ascii="Times New Roman" w:eastAsia="Times New Roman" w:hAnsi="Times New Roman" w:cs="Times New Roman"/>
            <w:kern w:val="0"/>
            <w:sz w:val="24"/>
            <w:szCs w:val="24"/>
            <w:lang w:eastAsia="ru-RU" w:bidi="en-US"/>
            <w14:ligatures w14:val="none"/>
          </w:rPr>
          <w:t>ООО «Монолит»</w:t>
        </w:r>
      </w:hyperlink>
      <w:r w:rsidRPr="00221CAB">
        <w:rPr>
          <w:rFonts w:ascii="Times New Roman" w:eastAsia="Arial" w:hAnsi="Times New Roman" w:cs="Times New Roman"/>
          <w:kern w:val="0"/>
          <w:sz w:val="24"/>
          <w:szCs w:val="24"/>
          <w:lang w:bidi="en-US"/>
          <w14:ligatures w14:val="none"/>
        </w:rPr>
        <w:t xml:space="preserve"> (ОГРН 1215900000095) </w:t>
      </w:r>
      <w:r w:rsidRPr="00221CAB">
        <w:rPr>
          <w:rFonts w:ascii="Times New Roman" w:eastAsia="Times New Roman" w:hAnsi="Times New Roman" w:cs="Times New Roman"/>
          <w:kern w:val="0"/>
          <w:sz w:val="24"/>
          <w:szCs w:val="24"/>
          <w:lang w:eastAsia="ru-RU" w:bidi="en-US"/>
          <w14:ligatures w14:val="none"/>
        </w:rPr>
        <w:t>по смыслу ст. 9 Федерального закона «О защите конкуренции»</w:t>
      </w:r>
      <w:r w:rsidRPr="00221CAB">
        <w:rPr>
          <w:rFonts w:ascii="Times New Roman" w:eastAsia="Arial" w:hAnsi="Times New Roman" w:cs="Times New Roman"/>
          <w:kern w:val="0"/>
          <w:sz w:val="24"/>
          <w:szCs w:val="24"/>
          <w:lang w:bidi="en-US"/>
          <w14:ligatures w14:val="none"/>
        </w:rPr>
        <w:t>.</w:t>
      </w:r>
    </w:p>
    <w:p w14:paraId="3CF2E9AD" w14:textId="4E9C7870" w:rsidR="00EA26DB" w:rsidRPr="008E125B" w:rsidRDefault="002A58C4" w:rsidP="003B2E6B">
      <w:pPr>
        <w:autoSpaceDE w:val="0"/>
        <w:autoSpaceDN w:val="0"/>
        <w:adjustRightInd w:val="0"/>
        <w:spacing w:after="0" w:line="240" w:lineRule="auto"/>
        <w:ind w:firstLine="540"/>
        <w:jc w:val="both"/>
        <w:rPr>
          <w:rFonts w:ascii="Times New Roman" w:hAnsi="Times New Roman" w:cs="Times New Roman"/>
          <w:sz w:val="24"/>
          <w:szCs w:val="24"/>
        </w:rPr>
      </w:pPr>
      <w:r w:rsidRPr="008E125B">
        <w:rPr>
          <w:rFonts w:ascii="Times New Roman" w:hAnsi="Times New Roman" w:cs="Times New Roman"/>
          <w:sz w:val="24"/>
          <w:szCs w:val="24"/>
        </w:rPr>
        <w:t>Срок обработки персональных данных: с момента регистрации Профиля Пользователя на Площадке и до истечения 3 (трех) лет с момента удаления Профиля Пользователя с Площадки (расторжения Пользовательского соглашения) либо до отзыва субъектом персональных данных согласия на обработку его персональных данных.</w:t>
      </w:r>
    </w:p>
    <w:p w14:paraId="0244C922" w14:textId="77777777" w:rsidR="008E125B" w:rsidRPr="008E125B" w:rsidRDefault="002A58C4" w:rsidP="008E125B">
      <w:pPr>
        <w:autoSpaceDE w:val="0"/>
        <w:autoSpaceDN w:val="0"/>
        <w:adjustRightInd w:val="0"/>
        <w:spacing w:after="0" w:line="240" w:lineRule="auto"/>
        <w:ind w:firstLine="540"/>
        <w:jc w:val="both"/>
        <w:rPr>
          <w:rFonts w:ascii="Times New Roman" w:hAnsi="Times New Roman" w:cs="Times New Roman"/>
          <w:sz w:val="24"/>
          <w:szCs w:val="24"/>
        </w:rPr>
      </w:pPr>
      <w:r w:rsidRPr="008E125B">
        <w:rPr>
          <w:rFonts w:ascii="Times New Roman" w:hAnsi="Times New Roman" w:cs="Times New Roman"/>
          <w:sz w:val="24"/>
          <w:szCs w:val="24"/>
        </w:rPr>
        <w:t>Я подтверждаю, что постановка знака «</w:t>
      </w:r>
      <w:r w:rsidRPr="008E125B">
        <w:rPr>
          <w:rFonts w:ascii="Times New Roman" w:hAnsi="Times New Roman" w:cs="Times New Roman"/>
          <w:sz w:val="24"/>
          <w:szCs w:val="24"/>
          <w:lang w:val="en-US"/>
        </w:rPr>
        <w:t>V</w:t>
      </w:r>
      <w:r w:rsidRPr="008E125B">
        <w:rPr>
          <w:rFonts w:ascii="Times New Roman" w:hAnsi="Times New Roman" w:cs="Times New Roman"/>
          <w:sz w:val="24"/>
          <w:szCs w:val="24"/>
        </w:rPr>
        <w:t>» в пункте «Подписаться» при регистрации Профиля Пользователя на Сайте является достаточной формой подтверждения согласия обработки персональных данных.</w:t>
      </w:r>
    </w:p>
    <w:p w14:paraId="438DCE02" w14:textId="77777777" w:rsidR="008E125B" w:rsidRPr="008E125B" w:rsidRDefault="008E125B" w:rsidP="008E125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E125B">
        <w:rPr>
          <w:rFonts w:ascii="Times New Roman" w:hAnsi="Times New Roman" w:cs="Times New Roman"/>
          <w:color w:val="000000" w:themeColor="text1"/>
          <w:sz w:val="24"/>
          <w:szCs w:val="24"/>
        </w:rPr>
        <w:t>Согласие на обработку персональных данных может быть отозвано</w:t>
      </w:r>
      <w:r w:rsidRPr="008E125B">
        <w:rPr>
          <w:rFonts w:ascii="Times New Roman" w:hAnsi="Times New Roman" w:cs="Times New Roman"/>
          <w:color w:val="000000" w:themeColor="text1"/>
          <w:sz w:val="24"/>
          <w:szCs w:val="24"/>
        </w:rPr>
        <w:t xml:space="preserve"> </w:t>
      </w:r>
      <w:r w:rsidRPr="008E125B">
        <w:rPr>
          <w:rFonts w:ascii="Times New Roman" w:hAnsi="Times New Roman" w:cs="Times New Roman"/>
          <w:color w:val="000000" w:themeColor="text1"/>
          <w:sz w:val="24"/>
          <w:szCs w:val="24"/>
        </w:rPr>
        <w:t xml:space="preserve">Пользователем путем подачи Владельцу Площадки письменного заявления об отзыве Согласия. Заявление об отзыве Согласия может быть подано лично субъектом персональных данных или его представителем по доверенности, для чего он должен явиться к </w:t>
      </w:r>
      <w:r w:rsidRPr="008E125B">
        <w:rPr>
          <w:rFonts w:ascii="Times New Roman" w:hAnsi="Times New Roman" w:cs="Times New Roman"/>
          <w:color w:val="000000" w:themeColor="text1"/>
          <w:sz w:val="24"/>
          <w:szCs w:val="24"/>
          <w:shd w:val="clear" w:color="auto" w:fill="FFFFFF"/>
        </w:rPr>
        <w:t xml:space="preserve">Владельцу Площадки </w:t>
      </w:r>
      <w:r w:rsidRPr="008E125B">
        <w:rPr>
          <w:rFonts w:ascii="Times New Roman" w:hAnsi="Times New Roman" w:cs="Times New Roman"/>
          <w:color w:val="000000" w:themeColor="text1"/>
          <w:sz w:val="24"/>
          <w:szCs w:val="24"/>
        </w:rPr>
        <w:t>с документом, удостоверяющим личность, и подать соответствующее заявление.</w:t>
      </w:r>
    </w:p>
    <w:p w14:paraId="267CE52A" w14:textId="05B0C5BF" w:rsidR="008E125B" w:rsidRPr="008E125B" w:rsidRDefault="008E125B" w:rsidP="003B2E6B">
      <w:pPr>
        <w:autoSpaceDE w:val="0"/>
        <w:autoSpaceDN w:val="0"/>
        <w:adjustRightInd w:val="0"/>
        <w:spacing w:after="0" w:line="240" w:lineRule="auto"/>
        <w:ind w:firstLine="540"/>
        <w:jc w:val="both"/>
        <w:rPr>
          <w:rFonts w:ascii="Times New Roman" w:hAnsi="Times New Roman" w:cs="Times New Roman"/>
          <w:sz w:val="24"/>
          <w:szCs w:val="24"/>
        </w:rPr>
      </w:pPr>
      <w:r w:rsidRPr="008E125B">
        <w:rPr>
          <w:rFonts w:ascii="Times New Roman" w:hAnsi="Times New Roman" w:cs="Times New Roman"/>
          <w:color w:val="000000" w:themeColor="text1"/>
          <w:sz w:val="24"/>
          <w:szCs w:val="24"/>
          <w:shd w:val="clear" w:color="auto" w:fill="FFFFFF"/>
        </w:rPr>
        <w:t>Связь с Владельцем Площадки при реализации прав субъекта персональных данных осуществляется:</w:t>
      </w:r>
      <w:r w:rsidRPr="008E125B">
        <w:rPr>
          <w:rFonts w:ascii="Times New Roman" w:hAnsi="Times New Roman" w:cs="Times New Roman"/>
          <w:color w:val="000000" w:themeColor="text1"/>
          <w:sz w:val="24"/>
          <w:szCs w:val="24"/>
          <w:shd w:val="clear" w:color="auto" w:fill="FFFFFF"/>
        </w:rPr>
        <w:t xml:space="preserve"> </w:t>
      </w:r>
      <w:r w:rsidRPr="008E125B">
        <w:rPr>
          <w:rFonts w:ascii="Times New Roman" w:hAnsi="Times New Roman" w:cs="Times New Roman"/>
          <w:color w:val="000000" w:themeColor="text1"/>
          <w:sz w:val="24"/>
          <w:szCs w:val="24"/>
          <w:shd w:val="clear" w:color="auto" w:fill="FFFFFF"/>
        </w:rPr>
        <w:t xml:space="preserve">по адресу электронной почты Владельца Площадки – </w:t>
      </w:r>
      <w:hyperlink r:id="rId8" w:history="1">
        <w:r w:rsidRPr="008E125B">
          <w:rPr>
            <w:rStyle w:val="ac"/>
            <w:rFonts w:ascii="Times New Roman" w:hAnsi="Times New Roman" w:cs="Times New Roman"/>
            <w:sz w:val="24"/>
            <w:szCs w:val="24"/>
          </w:rPr>
          <w:t>DIGITALINVESTPERM@YANDEX.RU</w:t>
        </w:r>
      </w:hyperlink>
      <w:r w:rsidRPr="008E125B">
        <w:rPr>
          <w:rFonts w:ascii="Times New Roman" w:hAnsi="Times New Roman" w:cs="Times New Roman"/>
          <w:sz w:val="24"/>
          <w:szCs w:val="24"/>
        </w:rPr>
        <w:t xml:space="preserve">, </w:t>
      </w:r>
      <w:r w:rsidRPr="008E125B">
        <w:rPr>
          <w:rFonts w:ascii="Times New Roman" w:hAnsi="Times New Roman" w:cs="Times New Roman"/>
          <w:color w:val="000000" w:themeColor="text1"/>
          <w:sz w:val="24"/>
          <w:szCs w:val="24"/>
          <w:shd w:val="clear" w:color="auto" w:fill="FFFFFF"/>
        </w:rPr>
        <w:t>через Профиль Пользователя на Площадке;</w:t>
      </w:r>
      <w:r w:rsidRPr="008E125B">
        <w:rPr>
          <w:rFonts w:ascii="Times New Roman" w:hAnsi="Times New Roman" w:cs="Times New Roman"/>
          <w:color w:val="000000" w:themeColor="text1"/>
          <w:sz w:val="24"/>
          <w:szCs w:val="24"/>
          <w:shd w:val="clear" w:color="auto" w:fill="FFFFFF"/>
        </w:rPr>
        <w:t xml:space="preserve"> </w:t>
      </w:r>
      <w:r w:rsidRPr="008E125B">
        <w:rPr>
          <w:rFonts w:ascii="Times New Roman" w:hAnsi="Times New Roman" w:cs="Times New Roman"/>
          <w:color w:val="000000" w:themeColor="text1"/>
          <w:sz w:val="24"/>
          <w:szCs w:val="24"/>
          <w:shd w:val="clear" w:color="auto" w:fill="FFFFFF"/>
        </w:rPr>
        <w:t>по адресу Владельца Площадки (г. Пермь, ул. Екатерининская, 78, офис 48).</w:t>
      </w:r>
    </w:p>
    <w:sectPr w:rsidR="008E125B" w:rsidRPr="008E125B" w:rsidSect="009F4C40">
      <w:pgSz w:w="11906" w:h="16838"/>
      <w:pgMar w:top="993" w:right="566" w:bottom="993"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62BF"/>
    <w:multiLevelType w:val="multilevel"/>
    <w:tmpl w:val="F566E3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24C3652"/>
    <w:multiLevelType w:val="hybridMultilevel"/>
    <w:tmpl w:val="71BEF1C8"/>
    <w:lvl w:ilvl="0" w:tplc="0D5A89D4">
      <w:start w:val="1"/>
      <w:numFmt w:val="bullet"/>
      <w:lvlText w:val=""/>
      <w:lvlJc w:val="left"/>
      <w:pPr>
        <w:ind w:left="720" w:hanging="360"/>
      </w:pPr>
      <w:rPr>
        <w:rFonts w:ascii="Symbol" w:hAnsi="Symbol" w:hint="default"/>
      </w:rPr>
    </w:lvl>
    <w:lvl w:ilvl="1" w:tplc="0E262E5A">
      <w:start w:val="1"/>
      <w:numFmt w:val="bullet"/>
      <w:lvlText w:val="o"/>
      <w:lvlJc w:val="left"/>
      <w:pPr>
        <w:ind w:left="1440" w:hanging="360"/>
      </w:pPr>
      <w:rPr>
        <w:rFonts w:ascii="Courier New" w:hAnsi="Courier New" w:cs="Courier New" w:hint="default"/>
      </w:rPr>
    </w:lvl>
    <w:lvl w:ilvl="2" w:tplc="8800FF0E">
      <w:start w:val="1"/>
      <w:numFmt w:val="bullet"/>
      <w:lvlText w:val=""/>
      <w:lvlJc w:val="left"/>
      <w:pPr>
        <w:ind w:left="2160" w:hanging="360"/>
      </w:pPr>
      <w:rPr>
        <w:rFonts w:ascii="Wingdings" w:hAnsi="Wingdings" w:hint="default"/>
      </w:rPr>
    </w:lvl>
    <w:lvl w:ilvl="3" w:tplc="732E36E8">
      <w:start w:val="1"/>
      <w:numFmt w:val="bullet"/>
      <w:lvlText w:val=""/>
      <w:lvlJc w:val="left"/>
      <w:pPr>
        <w:ind w:left="2880" w:hanging="360"/>
      </w:pPr>
      <w:rPr>
        <w:rFonts w:ascii="Symbol" w:hAnsi="Symbol" w:hint="default"/>
      </w:rPr>
    </w:lvl>
    <w:lvl w:ilvl="4" w:tplc="B84233A6">
      <w:start w:val="1"/>
      <w:numFmt w:val="bullet"/>
      <w:lvlText w:val="o"/>
      <w:lvlJc w:val="left"/>
      <w:pPr>
        <w:ind w:left="3600" w:hanging="360"/>
      </w:pPr>
      <w:rPr>
        <w:rFonts w:ascii="Courier New" w:hAnsi="Courier New" w:cs="Courier New" w:hint="default"/>
      </w:rPr>
    </w:lvl>
    <w:lvl w:ilvl="5" w:tplc="F99A32E6">
      <w:start w:val="1"/>
      <w:numFmt w:val="bullet"/>
      <w:lvlText w:val=""/>
      <w:lvlJc w:val="left"/>
      <w:pPr>
        <w:ind w:left="4320" w:hanging="360"/>
      </w:pPr>
      <w:rPr>
        <w:rFonts w:ascii="Wingdings" w:hAnsi="Wingdings" w:hint="default"/>
      </w:rPr>
    </w:lvl>
    <w:lvl w:ilvl="6" w:tplc="F72E2BB0">
      <w:start w:val="1"/>
      <w:numFmt w:val="bullet"/>
      <w:lvlText w:val=""/>
      <w:lvlJc w:val="left"/>
      <w:pPr>
        <w:ind w:left="5040" w:hanging="360"/>
      </w:pPr>
      <w:rPr>
        <w:rFonts w:ascii="Symbol" w:hAnsi="Symbol" w:hint="default"/>
      </w:rPr>
    </w:lvl>
    <w:lvl w:ilvl="7" w:tplc="71A2E8AC">
      <w:start w:val="1"/>
      <w:numFmt w:val="bullet"/>
      <w:lvlText w:val="o"/>
      <w:lvlJc w:val="left"/>
      <w:pPr>
        <w:ind w:left="5760" w:hanging="360"/>
      </w:pPr>
      <w:rPr>
        <w:rFonts w:ascii="Courier New" w:hAnsi="Courier New" w:cs="Courier New" w:hint="default"/>
      </w:rPr>
    </w:lvl>
    <w:lvl w:ilvl="8" w:tplc="C41C07D2">
      <w:start w:val="1"/>
      <w:numFmt w:val="bullet"/>
      <w:lvlText w:val=""/>
      <w:lvlJc w:val="left"/>
      <w:pPr>
        <w:ind w:left="6480" w:hanging="360"/>
      </w:pPr>
      <w:rPr>
        <w:rFonts w:ascii="Wingdings" w:hAnsi="Wingdings" w:hint="default"/>
      </w:rPr>
    </w:lvl>
  </w:abstractNum>
  <w:num w:numId="1" w16cid:durableId="1705062370">
    <w:abstractNumId w:val="1"/>
  </w:num>
  <w:num w:numId="2" w16cid:durableId="34082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E3"/>
    <w:rsid w:val="00026F80"/>
    <w:rsid w:val="000C110C"/>
    <w:rsid w:val="00171D43"/>
    <w:rsid w:val="00221CAB"/>
    <w:rsid w:val="002A58C4"/>
    <w:rsid w:val="00320DEF"/>
    <w:rsid w:val="003A75A3"/>
    <w:rsid w:val="003B2E6B"/>
    <w:rsid w:val="00487FE7"/>
    <w:rsid w:val="00610DE3"/>
    <w:rsid w:val="0068725A"/>
    <w:rsid w:val="006B2E19"/>
    <w:rsid w:val="006D7920"/>
    <w:rsid w:val="008538D3"/>
    <w:rsid w:val="008E125B"/>
    <w:rsid w:val="00912DD3"/>
    <w:rsid w:val="009800B6"/>
    <w:rsid w:val="009F4C40"/>
    <w:rsid w:val="00AC573E"/>
    <w:rsid w:val="00EA2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B245"/>
  <w15:chartTrackingRefBased/>
  <w15:docId w15:val="{B5A20757-EA39-4209-9EBF-D5327116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0D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10D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0DE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10DE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10DE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10D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0D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0D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0D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0DE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10DE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0DE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0DE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0DE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0D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0DE3"/>
    <w:rPr>
      <w:rFonts w:eastAsiaTheme="majorEastAsia" w:cstheme="majorBidi"/>
      <w:color w:val="595959" w:themeColor="text1" w:themeTint="A6"/>
    </w:rPr>
  </w:style>
  <w:style w:type="character" w:customStyle="1" w:styleId="80">
    <w:name w:val="Заголовок 8 Знак"/>
    <w:basedOn w:val="a0"/>
    <w:link w:val="8"/>
    <w:uiPriority w:val="9"/>
    <w:semiHidden/>
    <w:rsid w:val="00610D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0DE3"/>
    <w:rPr>
      <w:rFonts w:eastAsiaTheme="majorEastAsia" w:cstheme="majorBidi"/>
      <w:color w:val="272727" w:themeColor="text1" w:themeTint="D8"/>
    </w:rPr>
  </w:style>
  <w:style w:type="paragraph" w:styleId="a3">
    <w:name w:val="Title"/>
    <w:basedOn w:val="a"/>
    <w:next w:val="a"/>
    <w:link w:val="a4"/>
    <w:uiPriority w:val="10"/>
    <w:qFormat/>
    <w:rsid w:val="00610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0D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D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0D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0DE3"/>
    <w:pPr>
      <w:spacing w:before="160"/>
      <w:jc w:val="center"/>
    </w:pPr>
    <w:rPr>
      <w:i/>
      <w:iCs/>
      <w:color w:val="404040" w:themeColor="text1" w:themeTint="BF"/>
    </w:rPr>
  </w:style>
  <w:style w:type="character" w:customStyle="1" w:styleId="22">
    <w:name w:val="Цитата 2 Знак"/>
    <w:basedOn w:val="a0"/>
    <w:link w:val="21"/>
    <w:uiPriority w:val="29"/>
    <w:rsid w:val="00610DE3"/>
    <w:rPr>
      <w:i/>
      <w:iCs/>
      <w:color w:val="404040" w:themeColor="text1" w:themeTint="BF"/>
    </w:rPr>
  </w:style>
  <w:style w:type="paragraph" w:styleId="a7">
    <w:name w:val="List Paragraph"/>
    <w:basedOn w:val="a"/>
    <w:qFormat/>
    <w:rsid w:val="00610DE3"/>
    <w:pPr>
      <w:ind w:left="720"/>
      <w:contextualSpacing/>
    </w:pPr>
  </w:style>
  <w:style w:type="character" w:styleId="a8">
    <w:name w:val="Intense Emphasis"/>
    <w:basedOn w:val="a0"/>
    <w:uiPriority w:val="21"/>
    <w:qFormat/>
    <w:rsid w:val="00610DE3"/>
    <w:rPr>
      <w:i/>
      <w:iCs/>
      <w:color w:val="2F5496" w:themeColor="accent1" w:themeShade="BF"/>
    </w:rPr>
  </w:style>
  <w:style w:type="paragraph" w:styleId="a9">
    <w:name w:val="Intense Quote"/>
    <w:basedOn w:val="a"/>
    <w:next w:val="a"/>
    <w:link w:val="aa"/>
    <w:uiPriority w:val="30"/>
    <w:qFormat/>
    <w:rsid w:val="00610D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10DE3"/>
    <w:rPr>
      <w:i/>
      <w:iCs/>
      <w:color w:val="2F5496" w:themeColor="accent1" w:themeShade="BF"/>
    </w:rPr>
  </w:style>
  <w:style w:type="character" w:styleId="ab">
    <w:name w:val="Intense Reference"/>
    <w:basedOn w:val="a0"/>
    <w:uiPriority w:val="32"/>
    <w:qFormat/>
    <w:rsid w:val="00610DE3"/>
    <w:rPr>
      <w:b/>
      <w:bCs/>
      <w:smallCaps/>
      <w:color w:val="2F5496" w:themeColor="accent1" w:themeShade="BF"/>
      <w:spacing w:val="5"/>
    </w:rPr>
  </w:style>
  <w:style w:type="character" w:styleId="ac">
    <w:name w:val="Hyperlink"/>
    <w:basedOn w:val="a0"/>
    <w:uiPriority w:val="99"/>
    <w:unhideWhenUsed/>
    <w:rsid w:val="006D7920"/>
    <w:rPr>
      <w:color w:val="0563C1" w:themeColor="hyperlink"/>
      <w:u w:val="single"/>
    </w:rPr>
  </w:style>
  <w:style w:type="character" w:styleId="ad">
    <w:name w:val="Unresolved Mention"/>
    <w:basedOn w:val="a0"/>
    <w:uiPriority w:val="99"/>
    <w:semiHidden/>
    <w:unhideWhenUsed/>
    <w:rsid w:val="006D7920"/>
    <w:rPr>
      <w:color w:val="605E5C"/>
      <w:shd w:val="clear" w:color="auto" w:fill="E1DFDD"/>
    </w:rPr>
  </w:style>
  <w:style w:type="table" w:styleId="ae">
    <w:name w:val="Table Grid"/>
    <w:basedOn w:val="a1"/>
    <w:uiPriority w:val="59"/>
    <w:rsid w:val="003B2E6B"/>
    <w:pPr>
      <w:spacing w:after="0" w:line="240" w:lineRule="auto"/>
      <w:jc w:val="both"/>
    </w:pPr>
    <w:rPr>
      <w:rFonts w:eastAsiaTheme="minorEastAsia"/>
      <w:kern w:val="0"/>
      <w:sz w:val="20"/>
      <w:szCs w:val="20"/>
      <w:lang w:val="en-US"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GITALINVESTPERM@YANDEX.RU" TargetMode="External"/><Relationship Id="rId3" Type="http://schemas.openxmlformats.org/officeDocument/2006/relationships/settings" Target="settings.xml"/><Relationship Id="rId7" Type="http://schemas.openxmlformats.org/officeDocument/2006/relationships/hyperlink" Target="https://docs.ozon.ru/common/pravila-prodayoi-i-rekvizity/rekvizity-ooo-internet-reshe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ozon.ru/common/pravila-prodayoi-i-rekvizity/rekvizity-ooo-internet-resheniya/" TargetMode="External"/><Relationship Id="rId5" Type="http://schemas.openxmlformats.org/officeDocument/2006/relationships/hyperlink" Target="consultantplus://offline/ref=E6A969AE9BB234937153998643DCFC03321FF5D82AFD41202D5DD45386030A4B9E74504FB348C816F545CC9743B5A51B15E8102AC22A4296Q1h1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648</Words>
  <Characters>3696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Гилева Мария Дмитриевна</dc:creator>
  <cp:keywords/>
  <dc:description/>
  <cp:lastModifiedBy>Гилева Мария Дмитриевна</cp:lastModifiedBy>
  <cp:revision>5</cp:revision>
  <cp:lastPrinted>2025-04-29T06:09:00Z</cp:lastPrinted>
  <dcterms:created xsi:type="dcterms:W3CDTF">2025-04-24T06:33:00Z</dcterms:created>
  <dcterms:modified xsi:type="dcterms:W3CDTF">2025-04-29T08:39:00Z</dcterms:modified>
</cp:coreProperties>
</file>